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Ind w:w="-6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5"/>
        <w:gridCol w:w="1860"/>
        <w:gridCol w:w="1710"/>
        <w:gridCol w:w="750"/>
        <w:gridCol w:w="675"/>
        <w:gridCol w:w="1035"/>
        <w:gridCol w:w="765"/>
        <w:gridCol w:w="840"/>
        <w:gridCol w:w="1005"/>
        <w:gridCol w:w="555"/>
        <w:tblGridChange w:id="0">
          <w:tblGrid>
            <w:gridCol w:w="1095"/>
            <w:gridCol w:w="1860"/>
            <w:gridCol w:w="1710"/>
            <w:gridCol w:w="750"/>
            <w:gridCol w:w="675"/>
            <w:gridCol w:w="1035"/>
            <w:gridCol w:w="765"/>
            <w:gridCol w:w="840"/>
            <w:gridCol w:w="1005"/>
            <w:gridCol w:w="555"/>
          </w:tblGrid>
        </w:tblGridChange>
      </w:tblGrid>
      <w:tr>
        <w:trPr>
          <w:cantSplit w:val="0"/>
          <w:trHeight w:val="333" w:hRule="atLeast"/>
          <w:tblHeader w:val="0"/>
        </w:trPr>
        <w:tc>
          <w:tcPr>
            <w:gridSpan w:val="10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PNRR SCHOLAE   MODELLO B – AUTOVALUTAZIONE DEI TITOLI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 L’ACCESSO ALLA FIGURA DI 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◯Formatore/Esperto           ◯tutor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Il/La sottoscritto/a … ……………………………………………………………..consapevole delle sanzioni previste in caso di dichiarazioni  mendaci dichiara di aver diritto all’attribuzione dei seguenti punteggi:</w:t>
            </w:r>
          </w:p>
        </w:tc>
      </w:tr>
    </w:tbl>
    <w:p w:rsidR="00000000" w:rsidDel="00000000" w:rsidP="00000000" w:rsidRDefault="00000000" w:rsidRPr="00000000" w14:paraId="00000017">
      <w:pPr>
        <w:spacing w:after="120" w:before="120" w:line="276" w:lineRule="auto"/>
        <w:ind w:right="-147.9921259842507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5.0" w:type="dxa"/>
        <w:jc w:val="left"/>
        <w:tblInd w:w="-7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0"/>
        <w:gridCol w:w="1665"/>
        <w:gridCol w:w="1365"/>
        <w:gridCol w:w="1875"/>
        <w:gridCol w:w="240"/>
        <w:gridCol w:w="1770"/>
        <w:gridCol w:w="1125"/>
        <w:gridCol w:w="1050"/>
        <w:gridCol w:w="975"/>
        <w:tblGridChange w:id="0">
          <w:tblGrid>
            <w:gridCol w:w="690"/>
            <w:gridCol w:w="1665"/>
            <w:gridCol w:w="1365"/>
            <w:gridCol w:w="1875"/>
            <w:gridCol w:w="240"/>
            <w:gridCol w:w="1770"/>
            <w:gridCol w:w="1125"/>
            <w:gridCol w:w="1050"/>
            <w:gridCol w:w="97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left="141.7322834645671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Condizioni e Punteggi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Punteggio massimo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Auto-dichiarazione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Punteggio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Numero di riferimento nel CV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Valuta-zione commissione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right="51.141732283464876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right="51.14173228346487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di studio,  accademici,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Titolo Laurea  attinente con la selezione insieme ai criteri di priorità ed alle esperienze professionali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Ammissibilità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coerente con la selezione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punti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3 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Altri Diplomi/Lauree/Dottorati ricerca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punti per ciascun titolo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10 p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 I Livello, specializzazione o perfezionamento annuale: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coerenti con la selezione o ricadenti in area metodologico-didattica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non pertinenti 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ind w:right="159.2125984251964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2 punti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1 punto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4 p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 II Livello, specializzazione o perfezionamento pluriennale: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coerenti con la selezione o ricadenti in area metodologico- didattica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non pertinenti 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4 punti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2 punti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6 p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0.7031249999998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Aggiornamento o formazione in qualità di corsista  in area coerente con la formazione/percorso per il quale si concorre  ovvero ricadenti in area metodologico- didattica affine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ogni 10 h 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punti aggiuntivi se la formazione ricade negli aass 22/23 e 23/24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12 p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ind w:right="51.14173228346487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Competenze specifiche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right="51.14173228346487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(Certificazioni linguistiche, informatiche)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CERT livelli lingua straniera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Livello A2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Livello B1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Livello B2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Livello C1, C2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(si valuta un solo titolo)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A2 = 2 punti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B1 = 3  punti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B2 = 4 punti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141.7322834645671" w:right="159.2125984251964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C1/C2 = 5 punti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5 p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EIPASS Livello base (o simili)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EIPASS Livello avanzato (o simili)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CERT CLIL  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(si valuta un solo titolo)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punti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punti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4 p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tabs>
                <w:tab w:val="left" w:leader="none" w:pos="158"/>
              </w:tabs>
              <w:spacing w:line="240" w:lineRule="auto"/>
              <w:ind w:left="-3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Formazione Animatore Digitale/Formatore certificazioni L2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tabs>
                <w:tab w:val="left" w:leader="none" w:pos="158"/>
              </w:tabs>
              <w:spacing w:line="240" w:lineRule="auto"/>
              <w:ind w:left="-3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Altra certificazione del settore STEM/Lingue e Cert Linguistiche/CLIL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tabs>
                <w:tab w:val="left" w:leader="none" w:pos="175"/>
              </w:tabs>
              <w:spacing w:line="240" w:lineRule="auto"/>
              <w:ind w:left="-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punti per anno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tabs>
                <w:tab w:val="left" w:leader="none" w:pos="175"/>
              </w:tabs>
              <w:spacing w:line="240" w:lineRule="auto"/>
              <w:ind w:left="-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per certificazione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4 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ind w:right="51.14173228346487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Attività certificate di docenza e formazione in istituti scolastici su discipline coerenti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0,5 punti per anno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10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Attività con funzione di docente/esperto  in corsi di formazione per altri enti  coerenti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ogni 15 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6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6.46484374999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Funzione di coordinamento nella scuola: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Collaboratore del D.S.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Funzione strumentale 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Animatore Digitale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Referente di plesso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punti per per a.s.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8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Collaborazione con Università, Enti di formazione, Enti accreditati dal MIUR, Associazioni su tematiche coerenti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8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Esperienze di progettazione e/o gestione relativa ad interventi finanziati con i bandi  PON,  PNSD ,PNRR già conclusi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10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Esperienze lavorative  non scolastiche o attività di libera professione coerenti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4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Iscrizione in albi professionali coerenti con la selezione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punto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2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Pubblicazioni “scientifiche”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0,5 punti per pubblicazione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max 2 p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after="120" w:before="120" w:line="276" w:lineRule="auto"/>
        <w:ind w:right="-147.9921259842507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120" w:before="120" w:line="276" w:lineRule="auto"/>
        <w:ind w:right="-147.9921259842507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200" w:line="27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……….…., li ………………………..</w:t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Firma  ……………………………………..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873.070866141732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